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7C" w:rsidRDefault="00B56524" w:rsidP="00B56524">
      <w:pPr>
        <w:spacing w:after="0" w:line="240" w:lineRule="auto"/>
        <w:rPr>
          <w:u w:val="single"/>
        </w:rPr>
      </w:pPr>
      <w:r w:rsidRPr="00BC0189">
        <w:t xml:space="preserve">Martinez L, Cords O, </w:t>
      </w:r>
      <w:r w:rsidR="001C367C">
        <w:t xml:space="preserve">Horsburgh CR, Andrews JR, </w:t>
      </w:r>
      <w:r w:rsidR="001C367C" w:rsidRPr="00AC5412">
        <w:rPr>
          <w:iCs/>
        </w:rPr>
        <w:t xml:space="preserve">Consorcio de estudios de contacto de TB </w:t>
      </w:r>
      <w:r w:rsidR="00BF2973">
        <w:rPr>
          <w:iCs/>
        </w:rPr>
        <w:t>pediátrica</w:t>
      </w:r>
      <w:r w:rsidR="00BC0189" w:rsidRPr="00BC0189">
        <w:cr/>
      </w:r>
      <w:r w:rsidRPr="00BC0189">
        <w:rPr>
          <w:u w:val="single"/>
        </w:rPr>
        <w:t xml:space="preserve">El </w:t>
      </w:r>
      <w:r w:rsidR="001C367C">
        <w:rPr>
          <w:u w:val="single"/>
        </w:rPr>
        <w:t>riesgo de tuberculosis</w:t>
      </w:r>
      <w:r w:rsidRPr="00BC0189">
        <w:rPr>
          <w:u w:val="single"/>
        </w:rPr>
        <w:t xml:space="preserve"> en niños después de una exposición cercana: </w:t>
      </w:r>
      <w:r w:rsidR="001C367C">
        <w:rPr>
          <w:u w:val="single"/>
        </w:rPr>
        <w:t xml:space="preserve">una revisión sistemática y </w:t>
      </w:r>
      <w:r w:rsidRPr="00BC0189">
        <w:rPr>
          <w:u w:val="single"/>
        </w:rPr>
        <w:t xml:space="preserve">un metanálisis de participantes individuales </w:t>
      </w:r>
    </w:p>
    <w:p w:rsidR="000C4031" w:rsidRDefault="00B56524" w:rsidP="000C4031">
      <w:r w:rsidRPr="00BC0189">
        <w:rPr>
          <w:i/>
        </w:rPr>
        <w:t>Lancet</w:t>
      </w:r>
      <w:r w:rsidR="001C367C">
        <w:rPr>
          <w:i/>
        </w:rPr>
        <w:t xml:space="preserve"> </w:t>
      </w:r>
      <w:r w:rsidR="000C4031" w:rsidRPr="00CC616D">
        <w:t>2020;395</w:t>
      </w:r>
      <w:r w:rsidR="000C4031" w:rsidRPr="00CC616D">
        <w:rPr>
          <w:iCs/>
        </w:rPr>
        <w:t>(10228):973-984.</w:t>
      </w:r>
      <w:r w:rsidR="00CC616D" w:rsidRPr="00CC616D">
        <w:rPr>
          <w:iCs/>
        </w:rPr>
        <w:t xml:space="preserve"> doi:</w:t>
      </w:r>
      <w:hyperlink r:id="rId5" w:history="1">
        <w:r w:rsidR="000C4031" w:rsidRPr="00CC616D">
          <w:rPr>
            <w:rStyle w:val="Hipervnculo"/>
            <w:color w:val="auto"/>
            <w:u w:val="none"/>
          </w:rPr>
          <w:t>https://doi.org/10.1016/S0140-6736(20)30166-5</w:t>
        </w:r>
      </w:hyperlink>
    </w:p>
    <w:p w:rsidR="00BC0189" w:rsidRDefault="00BC0189" w:rsidP="00B5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BC0189" w:rsidRDefault="006C7DC7" w:rsidP="0047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Cs w:val="18"/>
          <w:lang w:eastAsia="es-PE"/>
        </w:rPr>
        <w:t>Antecedentes</w:t>
      </w:r>
      <w:r w:rsidR="000C5FCC" w:rsidRPr="00BC0189">
        <w:rPr>
          <w:rFonts w:ascii="Arial" w:eastAsia="Times New Roman" w:hAnsi="Arial" w:cs="Arial"/>
          <w:b/>
          <w:szCs w:val="18"/>
          <w:lang w:eastAsia="es-PE"/>
        </w:rPr>
        <w:t>:</w:t>
      </w:r>
      <w:r w:rsidR="004712C9">
        <w:rPr>
          <w:rFonts w:ascii="Arial" w:eastAsia="Times New Roman" w:hAnsi="Arial" w:cs="Arial"/>
          <w:b/>
          <w:szCs w:val="18"/>
          <w:lang w:eastAsia="es-PE"/>
        </w:rPr>
        <w:t xml:space="preserve"> </w:t>
      </w:r>
      <w:r w:rsidR="00B56524" w:rsidRPr="004518C3">
        <w:t xml:space="preserve">Decenas de millones de niños están </w:t>
      </w:r>
      <w:r w:rsidR="000C5FCC" w:rsidRPr="004518C3">
        <w:t>expuestas</w:t>
      </w:r>
      <w:r w:rsidR="00B56524" w:rsidRPr="004518C3">
        <w:t xml:space="preserve"> a Mycobacterium tuberculosis en todo el </w:t>
      </w:r>
      <w:r w:rsidR="00666CFF" w:rsidRPr="004518C3">
        <w:t>mundo cada año; sin embargo, n</w:t>
      </w:r>
      <w:r w:rsidR="00B56524" w:rsidRPr="004518C3">
        <w:t>o existen estimaciones contemporáneas del riesgo de desarrollar tuberculosis en niños expuest</w:t>
      </w:r>
      <w:r w:rsidR="000C5FCC" w:rsidRPr="004518C3">
        <w:t>os. La efectividad de las in</w:t>
      </w:r>
      <w:r w:rsidR="00B56524" w:rsidRPr="004518C3">
        <w:t>vestigaciones</w:t>
      </w:r>
      <w:r w:rsidR="000C5FCC" w:rsidRPr="004518C3">
        <w:t xml:space="preserve"> contacto</w:t>
      </w:r>
      <w:r w:rsidR="004518C3">
        <w:t xml:space="preserve"> y la terapia </w:t>
      </w:r>
      <w:r w:rsidR="00B56524" w:rsidRPr="004518C3">
        <w:t xml:space="preserve">preventiva </w:t>
      </w:r>
      <w:r w:rsidR="00AE1F72" w:rsidRPr="004518C3">
        <w:t>sigue</w:t>
      </w:r>
      <w:r w:rsidR="00B56524" w:rsidRPr="004518C3">
        <w:t xml:space="preserve"> siendo poco conocidas.</w:t>
      </w:r>
      <w:r w:rsidR="00BC0189">
        <w:rPr>
          <w:rFonts w:ascii="Times New Roman" w:eastAsia="Times New Roman" w:hAnsi="Times New Roman" w:cs="Times New Roman"/>
          <w:sz w:val="24"/>
          <w:szCs w:val="24"/>
          <w:lang w:eastAsia="es-PE"/>
        </w:rPr>
        <w:cr/>
      </w:r>
    </w:p>
    <w:p w:rsidR="00BC0189" w:rsidRDefault="006C7DC7" w:rsidP="0045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Métodos</w:t>
      </w:r>
      <w:r w:rsidR="000C5FCC" w:rsidRPr="00BC0189">
        <w:rPr>
          <w:rFonts w:ascii="Arial" w:eastAsia="Times New Roman" w:hAnsi="Arial" w:cs="Arial"/>
          <w:b/>
          <w:lang w:eastAsia="es-PE"/>
        </w:rPr>
        <w:t>:</w:t>
      </w:r>
      <w:r>
        <w:rPr>
          <w:rFonts w:ascii="Arial" w:eastAsia="Times New Roman" w:hAnsi="Arial" w:cs="Arial"/>
          <w:b/>
          <w:lang w:eastAsia="es-PE"/>
        </w:rPr>
        <w:t xml:space="preserve"> </w:t>
      </w:r>
      <w:r w:rsidR="00B56524" w:rsidRPr="004518C3">
        <w:t xml:space="preserve">En esta revisión sistemática y </w:t>
      </w:r>
      <w:r w:rsidR="008F2005" w:rsidRPr="004518C3">
        <w:t>meta análisis</w:t>
      </w:r>
      <w:r w:rsidR="00B56524" w:rsidRPr="004518C3">
        <w:t xml:space="preserve">, investigamos el desarrollo de tuberculosis en </w:t>
      </w:r>
      <w:r w:rsidR="00AE1F72" w:rsidRPr="004518C3">
        <w:t>niños. Estrechamente</w:t>
      </w:r>
      <w:r w:rsidR="00B56524" w:rsidRPr="004518C3">
        <w:t xml:space="preserve"> expuesto a un caso de tuberculosis y seguido por una enfermedad incidente. Restringimos nuestra búsqueda a estudios de cohortes</w:t>
      </w:r>
      <w:r w:rsidR="008F2005" w:rsidRPr="004518C3">
        <w:t xml:space="preserve"> </w:t>
      </w:r>
      <w:r w:rsidR="00B56524" w:rsidRPr="004518C3">
        <w:t>publicado entre el 1 de enero de 1998 y el 6 de abril de 2018 en MEDLINE, Web of Science, BIOSIS y Embase electronic</w:t>
      </w:r>
      <w:r w:rsidR="008F2005" w:rsidRPr="004518C3">
        <w:t xml:space="preserve"> </w:t>
      </w:r>
      <w:r w:rsidR="00B56524" w:rsidRPr="004518C3">
        <w:t>bases de datos</w:t>
      </w:r>
      <w:r w:rsidR="00AE1F72" w:rsidRPr="004518C3">
        <w:t>.</w:t>
      </w:r>
      <w:r w:rsidR="00B56524" w:rsidRPr="004518C3">
        <w:t xml:space="preserve"> Los datos de los participantes individuales y una lista de variables </w:t>
      </w:r>
      <w:r w:rsidR="000C5FCC" w:rsidRPr="004518C3">
        <w:t>pre especificadas</w:t>
      </w:r>
      <w:r w:rsidR="00B56524" w:rsidRPr="004518C3">
        <w:t xml:space="preserve"> se solicitaron a lo</w:t>
      </w:r>
      <w:bookmarkStart w:id="0" w:name="_GoBack"/>
      <w:bookmarkEnd w:id="0"/>
      <w:r w:rsidR="00B56524" w:rsidRPr="004518C3">
        <w:t>s autores de todos los elegibles</w:t>
      </w:r>
      <w:r w:rsidR="00AE1F72" w:rsidRPr="004518C3">
        <w:t xml:space="preserve"> </w:t>
      </w:r>
      <w:r w:rsidR="00B56524" w:rsidRPr="004518C3">
        <w:t xml:space="preserve">estudios. Estas incluyeron características del niño expuesto, el caso índice y características ambientales. Ser </w:t>
      </w:r>
      <w:r w:rsidR="008F2005" w:rsidRPr="004518C3">
        <w:t>–</w:t>
      </w:r>
      <w:r w:rsidR="00B56524" w:rsidRPr="004518C3">
        <w:t xml:space="preserve"> estar</w:t>
      </w:r>
      <w:r w:rsidR="008F2005" w:rsidRPr="004518C3">
        <w:t xml:space="preserve"> </w:t>
      </w:r>
      <w:r w:rsidR="00B56524" w:rsidRPr="004518C3">
        <w:t>elegible para su inclusión en el análisis final, un conjunto de datos necesario para incluir: (1) individuos menores de 19 años de edad; (2) seguimiento</w:t>
      </w:r>
      <w:r w:rsidR="008F2005" w:rsidRPr="004518C3">
        <w:t xml:space="preserve"> </w:t>
      </w:r>
      <w:r w:rsidR="00B56524" w:rsidRPr="004518C3">
        <w:t>para tuberculosis por un mínimo de 6 meses; (3) individuos con hogar o exposición cercana a un individuo con</w:t>
      </w:r>
      <w:r w:rsidR="008F2005" w:rsidRPr="004518C3">
        <w:t xml:space="preserve"> </w:t>
      </w:r>
      <w:r w:rsidR="00B56524" w:rsidRPr="004518C3">
        <w:t xml:space="preserve">tuberculosis; (4) información sobre la edad y el sexo del niño; y (5) fechas de seguimiento de inicio y </w:t>
      </w:r>
      <w:r w:rsidR="004518C3" w:rsidRPr="004518C3">
        <w:t>F</w:t>
      </w:r>
      <w:r w:rsidR="00B56524" w:rsidRPr="004518C3">
        <w:t>inalización. Estudios que evalúan</w:t>
      </w:r>
      <w:r w:rsidR="004518C3" w:rsidRPr="004518C3">
        <w:t xml:space="preserve"> </w:t>
      </w:r>
      <w:r w:rsidR="00B56524" w:rsidRPr="004518C3">
        <w:t>tuberculosis incidental pero sin fechas ni tiempo de seguimiento fueron excluidos. Nuestro análisis tenía dos objetivos principales:(1) estimar el riesgo de desarrollar tuberculosis por período de seguimiento, demografía (edad, región) y clínica</w:t>
      </w:r>
      <w:r w:rsidR="008F2005" w:rsidRPr="004518C3">
        <w:t xml:space="preserve"> </w:t>
      </w:r>
      <w:r w:rsidR="00B56524" w:rsidRPr="004518C3">
        <w:t>atributos (VIH, estado de infección de tuberculosis, tuberculosis previa); y (2) estimar la efectividad de la prevención</w:t>
      </w:r>
      <w:r w:rsidR="008F2005" w:rsidRPr="004518C3">
        <w:t xml:space="preserve"> </w:t>
      </w:r>
      <w:r w:rsidR="00B56524" w:rsidRPr="004518C3">
        <w:t>terapia y vacuna BCG sobre el riesgo de desarrollar tuberculosis. Estimamos las probabilidades d</w:t>
      </w:r>
      <w:r w:rsidR="000E7FF0" w:rsidRPr="004518C3">
        <w:t xml:space="preserve">e tuberculosis prevalente. </w:t>
      </w:r>
      <w:r w:rsidR="00B56524" w:rsidRPr="004518C3">
        <w:t>Con</w:t>
      </w:r>
      <w:r w:rsidR="000E7FF0" w:rsidRPr="004518C3">
        <w:t xml:space="preserve"> los</w:t>
      </w:r>
      <w:r w:rsidR="00B56524" w:rsidRPr="004518C3">
        <w:t xml:space="preserve"> modelos logísticos de efectos mixtos y razones de riesgo ajustadas estimadas (HR) para la tuberculosis incidente con efectos mixtos</w:t>
      </w:r>
      <w:r w:rsidR="008F2005" w:rsidRPr="004518C3">
        <w:t xml:space="preserve"> </w:t>
      </w:r>
      <w:r w:rsidR="00AE1F72" w:rsidRPr="004518C3">
        <w:t>m</w:t>
      </w:r>
      <w:r w:rsidR="00B56524" w:rsidRPr="004518C3">
        <w:t>odelos de regresión de Poisson. Se estimó la efectividad de</w:t>
      </w:r>
      <w:r w:rsidR="000E7FF0" w:rsidRPr="004518C3">
        <w:t xml:space="preserve"> esta </w:t>
      </w:r>
      <w:r w:rsidR="00B56524" w:rsidRPr="004518C3">
        <w:t>terapia preventiva contra la tuberculosis incidente.</w:t>
      </w:r>
      <w:r w:rsidR="004518C3" w:rsidRPr="004518C3">
        <w:t xml:space="preserve"> </w:t>
      </w:r>
      <w:r w:rsidR="000C5FCC" w:rsidRPr="004518C3">
        <w:t>A</w:t>
      </w:r>
      <w:r w:rsidR="00B56524" w:rsidRPr="004518C3">
        <w:t xml:space="preserve"> través del</w:t>
      </w:r>
      <w:r w:rsidR="000E7FF0" w:rsidRPr="004518C3">
        <w:t xml:space="preserve"> método de</w:t>
      </w:r>
      <w:r w:rsidR="00B56524" w:rsidRPr="004518C3">
        <w:t xml:space="preserve"> puntaje de propensión coincidente. El protocolo</w:t>
      </w:r>
      <w:r w:rsidR="000E7FF0" w:rsidRPr="004518C3">
        <w:t xml:space="preserve"> de estudio se encuentra</w:t>
      </w:r>
      <w:r w:rsidR="00AE1F72" w:rsidRPr="004518C3">
        <w:t xml:space="preserve"> registrado con</w:t>
      </w:r>
      <w:r w:rsidR="004518C3" w:rsidRPr="004518C3">
        <w:t xml:space="preserve"> el PROSPERO </w:t>
      </w:r>
      <w:r w:rsidR="00B56524" w:rsidRPr="004518C3">
        <w:t>(CRD42018087022).</w:t>
      </w:r>
      <w:r w:rsidR="00BC0189">
        <w:rPr>
          <w:rFonts w:ascii="Times New Roman" w:eastAsia="Times New Roman" w:hAnsi="Times New Roman" w:cs="Times New Roman"/>
          <w:sz w:val="24"/>
          <w:szCs w:val="24"/>
          <w:lang w:eastAsia="es-PE"/>
        </w:rPr>
        <w:cr/>
      </w:r>
    </w:p>
    <w:p w:rsidR="00BC0189" w:rsidRDefault="006C7DC7" w:rsidP="00AE1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Resultados</w:t>
      </w:r>
      <w:r w:rsidR="000C5FCC" w:rsidRPr="00BC0189">
        <w:rPr>
          <w:rFonts w:ascii="Arial" w:eastAsia="Times New Roman" w:hAnsi="Arial" w:cs="Arial"/>
          <w:b/>
          <w:lang w:eastAsia="es-PE"/>
        </w:rPr>
        <w:t>:</w:t>
      </w:r>
      <w:r>
        <w:rPr>
          <w:rFonts w:ascii="Arial" w:eastAsia="Times New Roman" w:hAnsi="Arial" w:cs="Arial"/>
          <w:b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E</w:t>
      </w:r>
      <w:r w:rsidR="00B56524" w:rsidRPr="004518C3">
        <w:t>n total, grupos de estudio de 46 estudios de cohortes en 34 países: 29 (63%) estudios prospectivos y</w:t>
      </w:r>
      <w:r w:rsidR="008F2005" w:rsidRPr="004518C3">
        <w:t xml:space="preserve"> </w:t>
      </w:r>
      <w:r w:rsidR="00B56524" w:rsidRPr="004518C3">
        <w:t>17 (37%) retrospectivas: acordaron compartir sus datos y se incluyeron en el análisis final. 137 647 expuestos a tuberculosis</w:t>
      </w:r>
      <w:r w:rsidR="008F2005" w:rsidRPr="004518C3">
        <w:t xml:space="preserve"> </w:t>
      </w:r>
      <w:r w:rsidR="00B56524" w:rsidRPr="004518C3">
        <w:t>los niños fueron evaluados al inicio del estudio y 130 512 niños fueron seguidos durante 429 538 años-persona, durante los cuales</w:t>
      </w:r>
      <w:r w:rsidR="008F2005" w:rsidRPr="004518C3">
        <w:t xml:space="preserve"> </w:t>
      </w:r>
      <w:r w:rsidR="00D2247F" w:rsidRPr="004518C3">
        <w:t>s</w:t>
      </w:r>
      <w:r w:rsidR="00B56524" w:rsidRPr="004518C3">
        <w:t xml:space="preserve">e diagnosticaron 1299 casos de tuberculosis prevalentes y 999 incidentes. Niños que no reciben </w:t>
      </w:r>
      <w:r w:rsidR="00D2247F" w:rsidRPr="004518C3">
        <w:t xml:space="preserve">la </w:t>
      </w:r>
      <w:r w:rsidR="00B56524" w:rsidRPr="004518C3">
        <w:t xml:space="preserve">terapia preventiva con un resultado positivo para la infección tuberculosa tuvo una incidencia de tuberculosis acumulativa de 2 años </w:t>
      </w:r>
      <w:r w:rsidR="008F2005" w:rsidRPr="004518C3">
        <w:t>s</w:t>
      </w:r>
      <w:r w:rsidR="00B56524" w:rsidRPr="004518C3">
        <w:t>ignificativamente más alta que</w:t>
      </w:r>
      <w:r w:rsidR="008F2005" w:rsidRPr="004518C3">
        <w:t xml:space="preserve"> </w:t>
      </w:r>
      <w:r w:rsidR="00B56524" w:rsidRPr="004518C3">
        <w:t>niños con un resultado negativo para la infección de tuberculosis, y esta incidencia fue mayor entre los niños menores de</w:t>
      </w:r>
      <w:r w:rsidR="008F2005" w:rsidRPr="004518C3">
        <w:t xml:space="preserve"> </w:t>
      </w:r>
      <w:r w:rsidR="00B56524" w:rsidRPr="004518C3">
        <w:t>5 años de edad (19 · 0% [IC 95% 8 · 4–37 · 4]). La efectividad de la terapia preventiva fue del 63% (HR ajustada 0 · 37</w:t>
      </w:r>
      <w:r w:rsidR="008F2005" w:rsidRPr="004518C3">
        <w:t xml:space="preserve"> </w:t>
      </w:r>
      <w:r w:rsidR="00B56524" w:rsidRPr="004518C3">
        <w:t>[IC 95% 0 · 30–0 · 47]) entre todos los niños expuestos, y 91% (HR ajustado 0 · 09 [0 · 05–0 · 15]) entre aquellos con</w:t>
      </w:r>
      <w:r w:rsidR="008F2005" w:rsidRPr="004518C3">
        <w:t xml:space="preserve"> </w:t>
      </w:r>
      <w:r w:rsidR="00B56524" w:rsidRPr="004518C3">
        <w:t>resultado positivo para la infección tuberculosa. Entre todos los niños &lt;5 años de edad que desarrollaron tuberculosis, el 83% eran</w:t>
      </w:r>
      <w:r w:rsidR="008F2005" w:rsidRPr="004518C3">
        <w:t xml:space="preserve"> </w:t>
      </w:r>
      <w:r w:rsidR="00B56524" w:rsidRPr="004518C3">
        <w:t>diagnosticado dentro de los 90 días de la visita de referencia.</w:t>
      </w:r>
      <w:r w:rsidR="00BC0189">
        <w:rPr>
          <w:rFonts w:ascii="Times New Roman" w:eastAsia="Times New Roman" w:hAnsi="Times New Roman" w:cs="Times New Roman"/>
          <w:sz w:val="24"/>
          <w:szCs w:val="24"/>
          <w:lang w:eastAsia="es-PE"/>
        </w:rPr>
        <w:cr/>
      </w:r>
    </w:p>
    <w:p w:rsidR="00B56524" w:rsidRPr="004518C3" w:rsidRDefault="006C7DC7" w:rsidP="006C7DC7">
      <w:p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es-PE"/>
        </w:rPr>
        <w:t>Interpretación</w:t>
      </w:r>
      <w:r w:rsidR="000C5FCC" w:rsidRPr="00BC0189">
        <w:rPr>
          <w:rFonts w:ascii="Arial" w:eastAsia="Times New Roman" w:hAnsi="Arial" w:cs="Arial"/>
          <w:b/>
          <w:lang w:eastAsia="es-PE"/>
        </w:rPr>
        <w:t>:</w:t>
      </w:r>
      <w:r>
        <w:rPr>
          <w:rFonts w:ascii="Arial" w:eastAsia="Times New Roman" w:hAnsi="Arial" w:cs="Arial"/>
          <w:b/>
          <w:lang w:eastAsia="es-PE"/>
        </w:rPr>
        <w:t xml:space="preserve"> </w:t>
      </w:r>
      <w:r w:rsidR="00B56524" w:rsidRPr="004518C3">
        <w:t xml:space="preserve">El riesgo de desarrollar tuberculosis entre bebés expuestos y niños pequeños es muy alto. </w:t>
      </w:r>
      <w:r w:rsidR="000C5FCC" w:rsidRPr="004518C3">
        <w:t>La mayoría</w:t>
      </w:r>
      <w:r w:rsidR="00B56524" w:rsidRPr="004518C3">
        <w:t xml:space="preserve"> de los casos ocurrió dentro de las semanas posteriores al inicio de la investigación de contacto y podría no prevenirse mediante la profilaxis. Esta</w:t>
      </w:r>
      <w:r w:rsidR="008F2005" w:rsidRPr="004518C3">
        <w:t xml:space="preserve"> </w:t>
      </w:r>
      <w:r w:rsidR="00B56524" w:rsidRPr="004518C3">
        <w:t xml:space="preserve">sugiere que se </w:t>
      </w:r>
      <w:r w:rsidR="00B56524" w:rsidRPr="004518C3">
        <w:lastRenderedPageBreak/>
        <w:t>necesitan estrategias alternativas para la prevención, como el inicio temprano de la terapia preventiva a través de</w:t>
      </w:r>
      <w:r w:rsidR="008F2005" w:rsidRPr="004518C3">
        <w:t xml:space="preserve"> </w:t>
      </w:r>
      <w:r w:rsidR="00B56524" w:rsidRPr="004518C3">
        <w:t>diagnóstico rápido de casos de adultos o enfoques de detección en toda la comunidad.</w:t>
      </w:r>
      <w:r w:rsidR="00D2247F" w:rsidRPr="004518C3">
        <w:t xml:space="preserve"> </w:t>
      </w:r>
      <w:r w:rsidR="00B56524" w:rsidRPr="004518C3">
        <w:t>Financiación de los Institutos Nacionales de Salud.</w:t>
      </w:r>
    </w:p>
    <w:p w:rsidR="009308EF" w:rsidRDefault="009308EF"/>
    <w:sectPr w:rsidR="009308EF" w:rsidSect="00B56524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24"/>
    <w:rsid w:val="000C4031"/>
    <w:rsid w:val="000C5FCC"/>
    <w:rsid w:val="000C6789"/>
    <w:rsid w:val="000E7FF0"/>
    <w:rsid w:val="001C367C"/>
    <w:rsid w:val="004518C3"/>
    <w:rsid w:val="004712C9"/>
    <w:rsid w:val="00666CFF"/>
    <w:rsid w:val="006C7DC7"/>
    <w:rsid w:val="008717BA"/>
    <w:rsid w:val="008D1F79"/>
    <w:rsid w:val="008F2005"/>
    <w:rsid w:val="009308EF"/>
    <w:rsid w:val="00A83D0A"/>
    <w:rsid w:val="00AE1F72"/>
    <w:rsid w:val="00B56524"/>
    <w:rsid w:val="00BC0189"/>
    <w:rsid w:val="00BC6954"/>
    <w:rsid w:val="00BF2973"/>
    <w:rsid w:val="00CC616D"/>
    <w:rsid w:val="00D2247F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4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4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76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2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97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68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1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99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6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755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542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0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48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954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32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351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733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468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12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1277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6759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9463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24747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23277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611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70524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4857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62933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96445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617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90779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67448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64180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33244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736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347530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446894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753763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38667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639516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862295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631336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335871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89951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S0140-6736(20)30166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2020-05-15T20:06:00Z</dcterms:created>
  <dcterms:modified xsi:type="dcterms:W3CDTF">2020-05-15T20:26:00Z</dcterms:modified>
</cp:coreProperties>
</file>