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792B9D">
      <w:r w:rsidRPr="00792B9D">
        <w:t>Eza D, Cerrillo G, Moore DA, Castro C, Ticona E, Morales D, Cabanillas J, Barrantes F, Alfaro A, Benavides A, Rafael A, Valladares G, Arevalo F, Evans CA, Gilman RH.</w:t>
      </w:r>
      <w:r w:rsidRPr="00792B9D">
        <w:br/>
      </w:r>
      <w:r w:rsidRPr="00792B9D">
        <w:rPr>
          <w:u w:val="single"/>
          <w:lang w:val="es-PE"/>
        </w:rPr>
        <w:t>Hallazgos post mortem e infecciones oportunistas en pacientes con VIH de un hospital público en Perú</w:t>
      </w:r>
      <w:bookmarkStart w:id="0" w:name="_GoBack"/>
      <w:bookmarkEnd w:id="0"/>
      <w:r w:rsidRPr="00792B9D">
        <w:rPr>
          <w:lang w:val="es-PE"/>
        </w:rPr>
        <w:br/>
      </w:r>
      <w:r w:rsidRPr="00792B9D">
        <w:rPr>
          <w:i/>
          <w:iCs/>
          <w:lang w:val="es-PE"/>
        </w:rPr>
        <w:t>Pathology – Research and Practice</w:t>
      </w:r>
      <w:r w:rsidRPr="00792B9D">
        <w:rPr>
          <w:lang w:val="es-PE"/>
        </w:rPr>
        <w:t xml:space="preserve"> 2006; 202(11):767-75. doi: 10.1016/j.prp.2006.07.005.    </w:t>
      </w:r>
      <w:r w:rsidRPr="00792B9D">
        <w:t>Also re-published in Spanish as: </w:t>
      </w:r>
      <w:r w:rsidRPr="00792B9D">
        <w:rPr>
          <w:u w:val="single"/>
        </w:rPr>
        <w:t>Resultados postmórtem e infecciones oportunistas en pacientes VIH positivos de un hospital público del Perú.</w:t>
      </w:r>
      <w:r w:rsidRPr="00792B9D">
        <w:t> </w:t>
      </w:r>
      <w:r w:rsidRPr="00792B9D">
        <w:rPr>
          <w:i/>
          <w:iCs/>
        </w:rPr>
        <w:t>Revista Peruana de Medicina Experimental y Salud Pública</w:t>
      </w:r>
      <w:r w:rsidRPr="00792B9D">
        <w:t> 2006;23(4):270-4.</w:t>
      </w:r>
      <w:r w:rsidRPr="00792B9D">
        <w:br/>
        <w:t>Open access: </w:t>
      </w:r>
      <w:hyperlink r:id="rId5" w:history="1">
        <w:r w:rsidRPr="00792B9D">
          <w:rPr>
            <w:rStyle w:val="Hipervnculo"/>
            <w:color w:val="auto"/>
            <w:u w:val="none"/>
          </w:rPr>
          <w:t>https://pubmed.ncbi.nlm.nih.gov/16979302/</w:t>
        </w:r>
      </w:hyperlink>
    </w:p>
    <w:p w:rsidR="00792B9D" w:rsidRDefault="00792B9D"/>
    <w:p w:rsidR="00792B9D" w:rsidRPr="00792B9D" w:rsidRDefault="00792B9D" w:rsidP="00792B9D">
      <w:pPr>
        <w:rPr>
          <w:rFonts w:ascii="Arial" w:hAnsi="Arial" w:cs="Arial"/>
          <w:b/>
        </w:rPr>
      </w:pPr>
      <w:r w:rsidRPr="00792B9D">
        <w:rPr>
          <w:rFonts w:ascii="Arial" w:hAnsi="Arial" w:cs="Arial"/>
          <w:b/>
        </w:rPr>
        <w:t>Resumen</w:t>
      </w:r>
    </w:p>
    <w:p w:rsidR="00792B9D" w:rsidRDefault="00792B9D" w:rsidP="00792B9D">
      <w:pPr>
        <w:jc w:val="both"/>
      </w:pPr>
      <w:r>
        <w:t>Hay una escasez de datos de autopsias de VIH de América del Sur y ninguno que documente los hallazgos post mortem en pacientes con VIH / SIDA en Perú. El propósito de este estudio de autopsia fue determinar el espectro de infecciones oportunistas y las causas de mortalidad en pacientes con VIH en un hospital público de Lima. También se revisa la información clínico-epidemiológica sobre la infección por VIH en Perú. Dieciséis autopsias hospitalarias relacionadas con el VIH, realizadas entre 1999 y 2004, se incluyeron en este análisis retrospectivo. La causa principal de muerte se estableció en 12 pacientes: uno murió de neoplasia y 11 de enfermedades infecciosas, incluidos 3 por infección pulmonar, 7 por infección diseminada y 2 por infección del sistema nervioso central (un caso tenía doble patología). Se identificaron infecciones oportunistas en 14 casos, que comprenden citomegalovirus, histoplasmosis, criptococosis, toxoplasmosis, neumonía por Pneumocystis, aspergilosis, tuberculosis, virus varicela zoster y criptosporidiosis. Catorce pacientes tenían al menos una enfermedad relacionada con el SIDA que no había sido clínicamente sospechada ni diagnosticada premortem. Además, el 82% de los diagnósticos considerados de importancia clínica importante no se sospechaban antemortem. El espectro y la frecuencia de ciertas infecciones oportunistas diferían de otros estudios de autopsias en América del Sur, destacando la importancia de realizar autopsias de VIH / SIDA en países con recursos limitados donde se pueden observar patrones de enfermedad localmente específicos.</w:t>
      </w:r>
    </w:p>
    <w:p w:rsidR="00792B9D" w:rsidRDefault="00792B9D"/>
    <w:p w:rsidR="00792B9D" w:rsidRDefault="00792B9D"/>
    <w:sectPr w:rsidR="00792B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9D"/>
    <w:rsid w:val="00792B9D"/>
    <w:rsid w:val="009308EF"/>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B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B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med.ncbi.nlm.nih.gov/1697930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1938</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2020-06-06T22:15:00Z</dcterms:created>
  <dcterms:modified xsi:type="dcterms:W3CDTF">2020-06-06T22:19:00Z</dcterms:modified>
</cp:coreProperties>
</file>