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F3FA8" w14:textId="77777777" w:rsidR="00D1147C" w:rsidRPr="00D1147C" w:rsidRDefault="00D1147C" w:rsidP="00D1147C">
      <w:pPr>
        <w:spacing w:after="0"/>
        <w:rPr>
          <w:rFonts w:ascii="Calibri" w:hAnsi="Calibri" w:cs="Calibri"/>
        </w:rPr>
      </w:pPr>
      <w:proofErr w:type="spellStart"/>
      <w:r w:rsidRPr="00D1147C">
        <w:rPr>
          <w:rFonts w:ascii="Calibri" w:hAnsi="Calibri" w:cs="Calibri"/>
        </w:rPr>
        <w:t>Boccia</w:t>
      </w:r>
      <w:proofErr w:type="spellEnd"/>
      <w:r w:rsidRPr="00D1147C">
        <w:rPr>
          <w:rFonts w:ascii="Calibri" w:hAnsi="Calibri" w:cs="Calibri"/>
        </w:rPr>
        <w:t xml:space="preserve"> D, </w:t>
      </w:r>
      <w:proofErr w:type="spellStart"/>
      <w:r w:rsidRPr="00D1147C">
        <w:rPr>
          <w:rFonts w:ascii="Calibri" w:hAnsi="Calibri" w:cs="Calibri"/>
        </w:rPr>
        <w:t>Hargreaves</w:t>
      </w:r>
      <w:proofErr w:type="spellEnd"/>
      <w:r w:rsidRPr="00D1147C">
        <w:rPr>
          <w:rFonts w:ascii="Calibri" w:hAnsi="Calibri" w:cs="Calibri"/>
        </w:rPr>
        <w:t xml:space="preserve"> J, </w:t>
      </w:r>
      <w:proofErr w:type="spellStart"/>
      <w:r w:rsidRPr="00D1147C">
        <w:rPr>
          <w:rFonts w:ascii="Calibri" w:hAnsi="Calibri" w:cs="Calibri"/>
        </w:rPr>
        <w:t>Lönnroth</w:t>
      </w:r>
      <w:proofErr w:type="spellEnd"/>
      <w:r w:rsidRPr="00D1147C">
        <w:rPr>
          <w:rFonts w:ascii="Calibri" w:hAnsi="Calibri" w:cs="Calibri"/>
        </w:rPr>
        <w:t xml:space="preserve"> K, Jaramillo E, </w:t>
      </w:r>
      <w:proofErr w:type="spellStart"/>
      <w:r w:rsidRPr="00D1147C">
        <w:rPr>
          <w:rFonts w:ascii="Calibri" w:hAnsi="Calibri" w:cs="Calibri"/>
        </w:rPr>
        <w:t>Porter</w:t>
      </w:r>
      <w:proofErr w:type="spellEnd"/>
      <w:r w:rsidRPr="00D1147C">
        <w:rPr>
          <w:rFonts w:ascii="Calibri" w:hAnsi="Calibri" w:cs="Calibri"/>
        </w:rPr>
        <w:t xml:space="preserve"> J, </w:t>
      </w:r>
      <w:proofErr w:type="spellStart"/>
      <w:r w:rsidRPr="00D1147C">
        <w:rPr>
          <w:rFonts w:ascii="Calibri" w:hAnsi="Calibri" w:cs="Calibri"/>
        </w:rPr>
        <w:t>Weiss</w:t>
      </w:r>
      <w:proofErr w:type="spellEnd"/>
      <w:r w:rsidRPr="00D1147C">
        <w:rPr>
          <w:rFonts w:ascii="Calibri" w:hAnsi="Calibri" w:cs="Calibri"/>
        </w:rPr>
        <w:t xml:space="preserve"> J, </w:t>
      </w:r>
      <w:proofErr w:type="spellStart"/>
      <w:r w:rsidRPr="00D1147C">
        <w:rPr>
          <w:rFonts w:ascii="Calibri" w:hAnsi="Calibri" w:cs="Calibri"/>
        </w:rPr>
        <w:t>Uplekar</w:t>
      </w:r>
      <w:proofErr w:type="spellEnd"/>
      <w:r w:rsidRPr="00D1147C">
        <w:rPr>
          <w:rFonts w:ascii="Calibri" w:hAnsi="Calibri" w:cs="Calibri"/>
        </w:rPr>
        <w:t xml:space="preserve"> M, Evans CA.</w:t>
      </w:r>
      <w:r w:rsidRPr="00D1147C">
        <w:rPr>
          <w:rFonts w:ascii="Calibri" w:hAnsi="Calibri" w:cs="Calibri"/>
        </w:rPr>
        <w:br/>
      </w:r>
      <w:r w:rsidRPr="00D1147C">
        <w:rPr>
          <w:rFonts w:ascii="Calibri" w:hAnsi="Calibri" w:cs="Calibri"/>
          <w:u w:val="single"/>
          <w:bdr w:val="none" w:sz="0" w:space="0" w:color="auto" w:frame="1"/>
        </w:rPr>
        <w:t>Revisión de intervenciones socioeconómicas para mejorar la salud: reproducibilidad para el control de la tuberculosis?</w:t>
      </w:r>
      <w:r w:rsidRPr="00D1147C">
        <w:rPr>
          <w:rFonts w:ascii="Calibri" w:hAnsi="Calibri" w:cs="Calibri"/>
        </w:rPr>
        <w:br/>
        <w:t>Presentación oral, 7 de diciembre de 2009.</w:t>
      </w:r>
    </w:p>
    <w:p w14:paraId="6D7ECA7C" w14:textId="5D701475" w:rsidR="00D1147C" w:rsidRPr="00485A1D" w:rsidRDefault="00D1147C" w:rsidP="00D1147C">
      <w:pPr>
        <w:spacing w:after="0"/>
        <w:rPr>
          <w:rFonts w:ascii="Calibri" w:hAnsi="Calibri" w:cs="Calibri"/>
          <w:lang w:val="en-GB"/>
        </w:rPr>
      </w:pPr>
      <w:r w:rsidRPr="00D1147C">
        <w:rPr>
          <w:rFonts w:ascii="Calibri" w:hAnsi="Calibri" w:cs="Calibri"/>
        </w:rPr>
        <w:t>En Actas de la 40ª Conferencia Mundial sobre Salud Pulmonar de la Unión Internacional contra la Tuberculosis y las Enfermedades Pulmonares (La Unión): 3-7 de diciembre de 2009; Cancún México.</w:t>
      </w:r>
      <w:r w:rsidRPr="00D1147C">
        <w:rPr>
          <w:rFonts w:ascii="Calibri" w:hAnsi="Calibri" w:cs="Calibri"/>
        </w:rPr>
        <w:br/>
      </w:r>
      <w:r w:rsidRPr="00485A1D">
        <w:rPr>
          <w:rFonts w:ascii="Calibri" w:hAnsi="Calibri" w:cs="Calibri"/>
          <w:i/>
          <w:iCs/>
          <w:lang w:val="en-GB"/>
        </w:rPr>
        <w:t>International Journal of Tuberculosis and Lung Disease</w:t>
      </w:r>
      <w:r w:rsidRPr="00485A1D">
        <w:rPr>
          <w:rStyle w:val="nfasis"/>
          <w:rFonts w:ascii="Calibri" w:hAnsi="Calibri" w:cs="Calibri"/>
          <w:i/>
          <w:iCs/>
          <w:sz w:val="22"/>
          <w:bdr w:val="none" w:sz="0" w:space="0" w:color="auto" w:frame="1"/>
          <w:lang w:val="en-GB"/>
        </w:rPr>
        <w:t xml:space="preserve"> </w:t>
      </w:r>
      <w:r w:rsidRPr="00485A1D">
        <w:rPr>
          <w:rFonts w:ascii="Calibri" w:hAnsi="Calibri" w:cs="Calibri"/>
          <w:lang w:val="en-GB"/>
        </w:rPr>
        <w:t>2009</w:t>
      </w:r>
      <w:proofErr w:type="gramStart"/>
      <w:r w:rsidRPr="00485A1D">
        <w:rPr>
          <w:rFonts w:ascii="Calibri" w:hAnsi="Calibri" w:cs="Calibri"/>
          <w:lang w:val="en-GB"/>
        </w:rPr>
        <w:t>;13</w:t>
      </w:r>
      <w:proofErr w:type="gramEnd"/>
      <w:r w:rsidRPr="00485A1D">
        <w:rPr>
          <w:rFonts w:ascii="Calibri" w:hAnsi="Calibri" w:cs="Calibri"/>
          <w:lang w:val="en-GB"/>
        </w:rPr>
        <w:t xml:space="preserve">(12 </w:t>
      </w:r>
      <w:proofErr w:type="spellStart"/>
      <w:r w:rsidRPr="00485A1D">
        <w:rPr>
          <w:rFonts w:ascii="Calibri" w:hAnsi="Calibri" w:cs="Calibri"/>
          <w:lang w:val="en-GB"/>
        </w:rPr>
        <w:t>Suppl</w:t>
      </w:r>
      <w:proofErr w:type="spellEnd"/>
      <w:r w:rsidRPr="00485A1D">
        <w:rPr>
          <w:rFonts w:ascii="Calibri" w:hAnsi="Calibri" w:cs="Calibri"/>
          <w:lang w:val="en-GB"/>
        </w:rPr>
        <w:t xml:space="preserve"> 1):S61.</w:t>
      </w:r>
      <w:r w:rsidRPr="00485A1D">
        <w:rPr>
          <w:rFonts w:ascii="Calibri" w:hAnsi="Calibri" w:cs="Calibri"/>
          <w:lang w:val="en-GB"/>
        </w:rPr>
        <w:br/>
      </w:r>
      <w:proofErr w:type="spellStart"/>
      <w:r w:rsidRPr="00485A1D">
        <w:rPr>
          <w:rFonts w:ascii="Calibri" w:hAnsi="Calibri" w:cs="Calibri"/>
          <w:lang w:val="en-GB"/>
        </w:rPr>
        <w:t>Acceso</w:t>
      </w:r>
      <w:proofErr w:type="spellEnd"/>
      <w:r w:rsidRPr="00485A1D">
        <w:rPr>
          <w:rFonts w:ascii="Calibri" w:hAnsi="Calibri" w:cs="Calibri"/>
          <w:lang w:val="en-GB"/>
        </w:rPr>
        <w:t xml:space="preserve"> abierto: </w:t>
      </w:r>
      <w:hyperlink r:id="rId4" w:history="1">
        <w:r w:rsidRPr="00485A1D">
          <w:rPr>
            <w:rStyle w:val="Hipervnculo"/>
            <w:rFonts w:ascii="Calibri" w:hAnsi="Calibri" w:cs="Calibri"/>
            <w:bdr w:val="none" w:sz="0" w:space="0" w:color="auto" w:frame="1"/>
            <w:lang w:val="en-GB"/>
          </w:rPr>
          <w:t>https://www.theunion.org/what-we-do/journals/ijtld/body/ABSTRACT_BOOK_2009_Web.pdf</w:t>
        </w:r>
      </w:hyperlink>
    </w:p>
    <w:p w14:paraId="2FCDC07F" w14:textId="035E8283" w:rsidR="00D1147C" w:rsidRPr="00485A1D" w:rsidRDefault="00D1147C" w:rsidP="00D1147C">
      <w:pPr>
        <w:spacing w:after="0"/>
        <w:rPr>
          <w:rFonts w:ascii="Calibri" w:hAnsi="Calibri" w:cs="Calibri"/>
          <w:lang w:val="en-GB"/>
        </w:rPr>
      </w:pPr>
    </w:p>
    <w:p w14:paraId="5BC17BCF" w14:textId="28B79216" w:rsidR="00D1147C" w:rsidRPr="00485A1D" w:rsidRDefault="00D1147C" w:rsidP="00D1147C">
      <w:pPr>
        <w:spacing w:after="0"/>
        <w:rPr>
          <w:rFonts w:ascii="Calibri" w:hAnsi="Calibri" w:cs="Calibri"/>
          <w:lang w:val="en-GB"/>
        </w:rPr>
      </w:pPr>
    </w:p>
    <w:p w14:paraId="02E7DE39" w14:textId="758DDF40" w:rsidR="00D1147C" w:rsidRPr="00D1147C" w:rsidRDefault="00D1147C" w:rsidP="00D1147C">
      <w:pPr>
        <w:spacing w:after="0"/>
        <w:jc w:val="both"/>
        <w:rPr>
          <w:rFonts w:ascii="Calibri" w:hAnsi="Calibri" w:cs="Calibri"/>
        </w:rPr>
      </w:pPr>
      <w:r w:rsidRPr="00D1147C">
        <w:rPr>
          <w:rFonts w:ascii="Arial" w:hAnsi="Arial" w:cs="Arial"/>
          <w:b/>
          <w:bCs/>
        </w:rPr>
        <w:t>Objetivo</w:t>
      </w:r>
      <w:r w:rsidRPr="00D1147C">
        <w:rPr>
          <w:rFonts w:ascii="Calibri" w:hAnsi="Calibri" w:cs="Calibri"/>
        </w:rPr>
        <w:t>: Sintetizar datos sobre el impacto en la salud de las intervenciones socioeconómicas, para evaluar su aplicabilidad al control de la TB; identificar las lagunas de conocimiento y trazar direcciones para futuras investigaciones sobre redes sociales</w:t>
      </w:r>
      <w:r w:rsidR="00485A1D">
        <w:rPr>
          <w:rFonts w:ascii="Calibri" w:hAnsi="Calibri" w:cs="Calibri"/>
        </w:rPr>
        <w:t xml:space="preserve"> </w:t>
      </w:r>
      <w:r w:rsidRPr="00D1147C">
        <w:rPr>
          <w:rFonts w:ascii="Calibri" w:hAnsi="Calibri" w:cs="Calibri"/>
        </w:rPr>
        <w:t>determinantes de la tuberculosis.</w:t>
      </w:r>
    </w:p>
    <w:p w14:paraId="1444D9FF" w14:textId="77777777" w:rsidR="00D1147C" w:rsidRPr="00D1147C" w:rsidRDefault="00D1147C" w:rsidP="00D1147C">
      <w:pPr>
        <w:spacing w:after="0"/>
        <w:jc w:val="both"/>
        <w:rPr>
          <w:rFonts w:ascii="Calibri" w:hAnsi="Calibri" w:cs="Calibri"/>
        </w:rPr>
      </w:pPr>
    </w:p>
    <w:p w14:paraId="306BC257" w14:textId="3984F8A4" w:rsidR="00D1147C" w:rsidRPr="00D1147C" w:rsidRDefault="00D1147C" w:rsidP="00D1147C">
      <w:pPr>
        <w:spacing w:after="0"/>
        <w:jc w:val="both"/>
        <w:rPr>
          <w:rFonts w:ascii="Calibri" w:hAnsi="Calibri" w:cs="Calibri"/>
        </w:rPr>
      </w:pPr>
      <w:r w:rsidRPr="00D1147C">
        <w:rPr>
          <w:rFonts w:ascii="Arial" w:hAnsi="Arial" w:cs="Arial"/>
          <w:b/>
          <w:bCs/>
        </w:rPr>
        <w:t>Fuente de datos:</w:t>
      </w:r>
      <w:r w:rsidRPr="00D1147C">
        <w:rPr>
          <w:rFonts w:ascii="Calibri" w:hAnsi="Calibri" w:cs="Calibri"/>
        </w:rPr>
        <w:t xml:space="preserve"> </w:t>
      </w:r>
      <w:r>
        <w:rPr>
          <w:rFonts w:ascii="Calibri" w:hAnsi="Calibri" w:cs="Calibri"/>
        </w:rPr>
        <w:t>R</w:t>
      </w:r>
      <w:r w:rsidRPr="00D1147C">
        <w:rPr>
          <w:rFonts w:ascii="Calibri" w:hAnsi="Calibri" w:cs="Calibri"/>
        </w:rPr>
        <w:t>eferencias publicadas y no publicadas de países de ingresos bajos y medianos identificadas a partir de bases de datos electrónicas clínicas y sociales, literatura gris, sitios web y consultas de expertos.</w:t>
      </w:r>
    </w:p>
    <w:p w14:paraId="310B3EA6" w14:textId="77777777" w:rsidR="00D1147C" w:rsidRPr="00D1147C" w:rsidRDefault="00D1147C" w:rsidP="00D1147C">
      <w:pPr>
        <w:spacing w:after="0"/>
        <w:jc w:val="both"/>
        <w:rPr>
          <w:rFonts w:ascii="Calibri" w:hAnsi="Calibri" w:cs="Calibri"/>
        </w:rPr>
      </w:pPr>
    </w:p>
    <w:p w14:paraId="22C01452" w14:textId="3C8658F6" w:rsidR="00D1147C" w:rsidRPr="00D1147C" w:rsidRDefault="00D1147C" w:rsidP="00D1147C">
      <w:pPr>
        <w:spacing w:after="0"/>
        <w:jc w:val="both"/>
        <w:rPr>
          <w:rFonts w:ascii="Calibri" w:hAnsi="Calibri" w:cs="Calibri"/>
        </w:rPr>
      </w:pPr>
      <w:r w:rsidRPr="00D1147C">
        <w:rPr>
          <w:rFonts w:ascii="Arial" w:hAnsi="Arial" w:cs="Arial"/>
          <w:b/>
          <w:bCs/>
        </w:rPr>
        <w:t>Métodos</w:t>
      </w:r>
      <w:r w:rsidRPr="00D1147C">
        <w:rPr>
          <w:rFonts w:ascii="Calibri" w:hAnsi="Calibri" w:cs="Calibri"/>
          <w:b/>
          <w:bCs/>
        </w:rPr>
        <w:t>:</w:t>
      </w:r>
      <w:r w:rsidRPr="00D1147C">
        <w:rPr>
          <w:rFonts w:ascii="Calibri" w:hAnsi="Calibri" w:cs="Calibri"/>
        </w:rPr>
        <w:t xml:space="preserve"> Búsqueda sistemática de estudios que informan sobre el impacto en la salud de: 1) regeneración urbana (incluida la mejora de barrios marginales y viviendas); y 2) estrategias de reducción de la pobreza. Se identificaron intervenciones de interés</w:t>
      </w:r>
      <w:r>
        <w:rPr>
          <w:rFonts w:ascii="Calibri" w:hAnsi="Calibri" w:cs="Calibri"/>
        </w:rPr>
        <w:t xml:space="preserve"> </w:t>
      </w:r>
      <w:r w:rsidRPr="00D1147C">
        <w:rPr>
          <w:rFonts w:ascii="Calibri" w:hAnsi="Calibri" w:cs="Calibri"/>
        </w:rPr>
        <w:t>a través de un marco conceptual predefinido que mapea el vínculo entre los determinantes socioeconómicos y la tuberculosis. Los resultados de interés fueron: 1) TB; 2) sustitutos de la tuberculosis (por ejemplo, enfermedades respiratorias); y 3) mediadores de la tuberculosis (por ejemplo, desnutrición). La aplicabilidad de las intervenciones se evaluó en términos de viabilidad, sostenibilidad, transferibilidad</w:t>
      </w:r>
    </w:p>
    <w:p w14:paraId="3DD85B7D" w14:textId="77777777" w:rsidR="00D1147C" w:rsidRPr="00D1147C" w:rsidRDefault="00D1147C" w:rsidP="00D1147C">
      <w:pPr>
        <w:spacing w:after="0"/>
        <w:jc w:val="both"/>
        <w:rPr>
          <w:rFonts w:ascii="Calibri" w:hAnsi="Calibri" w:cs="Calibri"/>
        </w:rPr>
      </w:pPr>
      <w:proofErr w:type="gramStart"/>
      <w:r w:rsidRPr="00D1147C">
        <w:rPr>
          <w:rFonts w:ascii="Calibri" w:hAnsi="Calibri" w:cs="Calibri"/>
        </w:rPr>
        <w:t>y</w:t>
      </w:r>
      <w:proofErr w:type="gramEnd"/>
      <w:r w:rsidRPr="00D1147C">
        <w:rPr>
          <w:rFonts w:ascii="Calibri" w:hAnsi="Calibri" w:cs="Calibri"/>
        </w:rPr>
        <w:t xml:space="preserve"> rentabilidad.</w:t>
      </w:r>
    </w:p>
    <w:p w14:paraId="303AB21D" w14:textId="77777777" w:rsidR="00D1147C" w:rsidRPr="00D1147C" w:rsidRDefault="00D1147C" w:rsidP="00D1147C">
      <w:pPr>
        <w:spacing w:after="0"/>
        <w:jc w:val="both"/>
        <w:rPr>
          <w:rFonts w:ascii="Calibri" w:hAnsi="Calibri" w:cs="Calibri"/>
        </w:rPr>
      </w:pPr>
    </w:p>
    <w:p w14:paraId="7BC548E5" w14:textId="63C97B60" w:rsidR="00D1147C" w:rsidRPr="00D1147C" w:rsidRDefault="00D1147C" w:rsidP="00D1147C">
      <w:pPr>
        <w:spacing w:after="0"/>
        <w:jc w:val="both"/>
        <w:rPr>
          <w:rFonts w:ascii="Calibri" w:hAnsi="Calibri" w:cs="Calibri"/>
        </w:rPr>
      </w:pPr>
      <w:r w:rsidRPr="00D1147C">
        <w:rPr>
          <w:rFonts w:ascii="Arial" w:hAnsi="Arial" w:cs="Arial"/>
          <w:b/>
          <w:bCs/>
        </w:rPr>
        <w:t>Resultados</w:t>
      </w:r>
      <w:r w:rsidRPr="00D1147C">
        <w:rPr>
          <w:rFonts w:ascii="Arial" w:hAnsi="Arial" w:cs="Arial"/>
        </w:rPr>
        <w:t>:</w:t>
      </w:r>
      <w:r w:rsidRPr="00D1147C">
        <w:rPr>
          <w:rFonts w:ascii="Calibri" w:hAnsi="Calibri" w:cs="Calibri"/>
        </w:rPr>
        <w:t xml:space="preserve"> Hasta el momento 58 estudios cumplieron los criterios de inclusión. Los resultados sustitutos y mediadores fueron el foco de 3 y 55 estudios, respectivamente. No se encontró ninguna intervención que aborde la tuberculosis. 47 de estos estudios informaron resultados positivos; sin embargo, la evaluación del impacto en la salud</w:t>
      </w:r>
      <w:r>
        <w:rPr>
          <w:rFonts w:ascii="Calibri" w:hAnsi="Calibri" w:cs="Calibri"/>
        </w:rPr>
        <w:t xml:space="preserve"> </w:t>
      </w:r>
      <w:r w:rsidRPr="00D1147C">
        <w:rPr>
          <w:rFonts w:ascii="Calibri" w:hAnsi="Calibri" w:cs="Calibri"/>
        </w:rPr>
        <w:t>fue heterogéneo y en gran medida cualitativo. Dos intervenciones basadas en la mejora de los barrios marginales, una sobre viviendas y dos sobre estrategias de reducción de la pobreza cumplieron los criterios de aplicabilidad para el control de la tuberculosis.</w:t>
      </w:r>
    </w:p>
    <w:p w14:paraId="5A8A665C" w14:textId="77777777" w:rsidR="00D1147C" w:rsidRPr="00D1147C" w:rsidRDefault="00D1147C" w:rsidP="00D1147C">
      <w:pPr>
        <w:spacing w:after="0"/>
        <w:jc w:val="both"/>
        <w:rPr>
          <w:rFonts w:ascii="Calibri" w:hAnsi="Calibri" w:cs="Calibri"/>
        </w:rPr>
      </w:pPr>
    </w:p>
    <w:p w14:paraId="256C2053" w14:textId="0A85CA4A" w:rsidR="00D1147C" w:rsidRPr="00D1147C" w:rsidRDefault="00D1147C" w:rsidP="00D1147C">
      <w:pPr>
        <w:spacing w:after="0"/>
        <w:jc w:val="both"/>
        <w:rPr>
          <w:rFonts w:ascii="Calibri" w:hAnsi="Calibri" w:cs="Calibri"/>
        </w:rPr>
      </w:pPr>
      <w:r w:rsidRPr="00D1147C">
        <w:rPr>
          <w:rFonts w:ascii="Arial" w:hAnsi="Arial" w:cs="Arial"/>
          <w:b/>
          <w:bCs/>
        </w:rPr>
        <w:t>Conclusiones</w:t>
      </w:r>
      <w:r w:rsidRPr="00D1147C">
        <w:rPr>
          <w:rFonts w:ascii="Arial" w:hAnsi="Arial" w:cs="Arial"/>
        </w:rPr>
        <w:t>:</w:t>
      </w:r>
      <w:r w:rsidRPr="00D1147C">
        <w:rPr>
          <w:rFonts w:ascii="Calibri" w:hAnsi="Calibri" w:cs="Calibri"/>
        </w:rPr>
        <w:t xml:space="preserve"> La evaluación de las referencias está en progreso y la evaluación preliminar proporciona evidencia de que las intervenciones socioeconómicas pueden ser aplicables al control de la tuberculosis. Esta revisión muestra que hasta la fecha estas intervenciones prácticamente no existen en el campo de la tuberculosis; sin embargo, a través del análisis secundario de las tendencias de la TB, aún podría ser posible identificar aquellas intervenciones que pueden haber tenido un efecto incidental positivo en el control de la TB.</w:t>
      </w:r>
      <w:bookmarkStart w:id="0" w:name="_GoBack"/>
      <w:bookmarkEnd w:id="0"/>
    </w:p>
    <w:sectPr w:rsidR="00D1147C" w:rsidRPr="00D11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7C"/>
    <w:rsid w:val="00485A1D"/>
    <w:rsid w:val="00D114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A8A6"/>
  <w15:chartTrackingRefBased/>
  <w15:docId w15:val="{AB5EDCF9-EDF3-4B93-9666-6E428AD3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1147C"/>
    <w:rPr>
      <w:rFonts w:ascii="Times New Roman" w:hAnsi="Times New Roman" w:cs="Times New Roman" w:hint="default"/>
      <w:color w:val="0000FF"/>
      <w:u w:val="single"/>
    </w:rPr>
  </w:style>
  <w:style w:type="character" w:styleId="nfasis">
    <w:name w:val="Emphasis"/>
    <w:basedOn w:val="Fuentedeprrafopredeter"/>
    <w:uiPriority w:val="20"/>
    <w:qFormat/>
    <w:rsid w:val="00D1147C"/>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471</Words>
  <Characters>2595</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2020-08-29T15:41:00Z</dcterms:created>
  <dcterms:modified xsi:type="dcterms:W3CDTF">2020-09-12T13:42:00Z</dcterms:modified>
</cp:coreProperties>
</file>