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4C" w:rsidRPr="00715E47" w:rsidRDefault="00666D4C" w:rsidP="00666D4C">
      <w:pPr>
        <w:spacing w:after="0"/>
        <w:rPr>
          <w:rFonts w:ascii="Calibri" w:hAnsi="Calibri" w:cs="Calibri"/>
        </w:rPr>
      </w:pPr>
      <w:proofErr w:type="spellStart"/>
      <w:r w:rsidRPr="00715E47">
        <w:rPr>
          <w:rFonts w:ascii="Calibri" w:hAnsi="Calibri" w:cs="Calibri"/>
        </w:rPr>
        <w:t>Westerlund</w:t>
      </w:r>
      <w:proofErr w:type="spellEnd"/>
      <w:r w:rsidRPr="00715E47">
        <w:rPr>
          <w:rFonts w:ascii="Calibri" w:hAnsi="Calibri" w:cs="Calibri"/>
        </w:rPr>
        <w:t xml:space="preserve"> E, </w:t>
      </w:r>
      <w:proofErr w:type="spellStart"/>
      <w:r w:rsidRPr="00715E47">
        <w:rPr>
          <w:rFonts w:ascii="Calibri" w:hAnsi="Calibri" w:cs="Calibri"/>
        </w:rPr>
        <w:t>Lonnermark</w:t>
      </w:r>
      <w:proofErr w:type="spellEnd"/>
      <w:r w:rsidRPr="00715E47">
        <w:rPr>
          <w:rFonts w:ascii="Calibri" w:hAnsi="Calibri" w:cs="Calibri"/>
        </w:rPr>
        <w:t xml:space="preserve"> E, Tovar M, Montoya R, </w:t>
      </w:r>
      <w:proofErr w:type="spellStart"/>
      <w:r w:rsidRPr="00715E47">
        <w:rPr>
          <w:rFonts w:ascii="Calibri" w:hAnsi="Calibri" w:cs="Calibri"/>
        </w:rPr>
        <w:t>Wingfield</w:t>
      </w:r>
      <w:proofErr w:type="spellEnd"/>
      <w:r w:rsidRPr="00715E47">
        <w:rPr>
          <w:rFonts w:ascii="Calibri" w:hAnsi="Calibri" w:cs="Calibri"/>
        </w:rPr>
        <w:t xml:space="preserve"> T, </w:t>
      </w:r>
      <w:proofErr w:type="spellStart"/>
      <w:r w:rsidRPr="00715E47">
        <w:rPr>
          <w:rFonts w:ascii="Calibri" w:hAnsi="Calibri" w:cs="Calibri"/>
        </w:rPr>
        <w:t>Wendell</w:t>
      </w:r>
      <w:proofErr w:type="spellEnd"/>
      <w:r w:rsidRPr="00715E47">
        <w:rPr>
          <w:rFonts w:ascii="Calibri" w:hAnsi="Calibri" w:cs="Calibri"/>
        </w:rPr>
        <w:t xml:space="preserve"> J, Valencia T, Evans C.</w:t>
      </w:r>
      <w:r w:rsidRPr="00715E47">
        <w:rPr>
          <w:rFonts w:ascii="Calibri" w:hAnsi="Calibri" w:cs="Calibri"/>
        </w:rPr>
        <w:br/>
      </w:r>
      <w:r w:rsidRPr="00715E47">
        <w:rPr>
          <w:rFonts w:ascii="Calibri" w:hAnsi="Calibri" w:cs="Calibri"/>
          <w:u w:val="single"/>
          <w:bdr w:val="none" w:sz="0" w:space="0" w:color="auto" w:frame="1"/>
        </w:rPr>
        <w:t>La pobreza y la falta de conocimientos relacionados con la tuberculosis se asocian con un diagnóstico tardío en los barrios marginales peruanos</w:t>
      </w:r>
      <w:r w:rsidRPr="00715E47">
        <w:rPr>
          <w:rFonts w:ascii="Calibri" w:hAnsi="Calibri" w:cs="Calibri"/>
        </w:rPr>
        <w:br/>
        <w:t>Resumen de la presentación PC-475-01, 1 de noviembre de 2013.</w:t>
      </w:r>
    </w:p>
    <w:p w:rsidR="00666D4C" w:rsidRDefault="00666D4C" w:rsidP="00666D4C">
      <w:pPr>
        <w:spacing w:after="0"/>
        <w:rPr>
          <w:rStyle w:val="Hipervnculo"/>
          <w:rFonts w:ascii="Calibri" w:hAnsi="Calibri" w:cs="Calibri"/>
          <w:bdr w:val="none" w:sz="0" w:space="0" w:color="auto" w:frame="1"/>
        </w:rPr>
      </w:pPr>
      <w:r w:rsidRPr="00715E47">
        <w:rPr>
          <w:rFonts w:ascii="Calibri" w:hAnsi="Calibri" w:cs="Calibri"/>
        </w:rPr>
        <w:t>En Actas de la 44ª Conferencia Mundial sobre Salud Pulmonar de la Unión Internacional contra la Tuberculosis y las Enfermedades Pulmonares (La Unión): 30 de octubre a 3 de noviembre de 2013; París, Francia.</w:t>
      </w:r>
      <w:r w:rsidRPr="00715E47">
        <w:rPr>
          <w:rFonts w:ascii="Calibri" w:hAnsi="Calibri" w:cs="Calibri"/>
        </w:rPr>
        <w:br/>
      </w:r>
      <w:r w:rsidRPr="00666D4C">
        <w:rPr>
          <w:rStyle w:val="nfasis"/>
          <w:rFonts w:ascii="Calibri" w:hAnsi="Calibri" w:cs="Calibri"/>
          <w:i/>
          <w:iCs/>
          <w:caps w:val="0"/>
          <w:sz w:val="22"/>
          <w:bdr w:val="none" w:sz="0" w:space="0" w:color="auto" w:frame="1"/>
        </w:rPr>
        <w:t xml:space="preserve">International </w:t>
      </w:r>
      <w:proofErr w:type="spellStart"/>
      <w:r w:rsidRPr="00666D4C">
        <w:rPr>
          <w:rStyle w:val="nfasis"/>
          <w:rFonts w:ascii="Calibri" w:hAnsi="Calibri" w:cs="Calibri"/>
          <w:i/>
          <w:iCs/>
          <w:caps w:val="0"/>
          <w:sz w:val="22"/>
          <w:bdr w:val="none" w:sz="0" w:space="0" w:color="auto" w:frame="1"/>
        </w:rPr>
        <w:t>Journal</w:t>
      </w:r>
      <w:proofErr w:type="spellEnd"/>
      <w:r w:rsidRPr="00666D4C">
        <w:rPr>
          <w:rStyle w:val="nfasis"/>
          <w:rFonts w:ascii="Calibri" w:hAnsi="Calibri" w:cs="Calibri"/>
          <w:i/>
          <w:iCs/>
          <w:caps w:val="0"/>
          <w:sz w:val="22"/>
          <w:bdr w:val="none" w:sz="0" w:space="0" w:color="auto" w:frame="1"/>
        </w:rPr>
        <w:t xml:space="preserve"> of Tuberculosis and </w:t>
      </w:r>
      <w:proofErr w:type="spellStart"/>
      <w:r w:rsidRPr="00666D4C">
        <w:rPr>
          <w:rStyle w:val="nfasis"/>
          <w:rFonts w:ascii="Calibri" w:hAnsi="Calibri" w:cs="Calibri"/>
          <w:i/>
          <w:iCs/>
          <w:caps w:val="0"/>
          <w:sz w:val="22"/>
          <w:bdr w:val="none" w:sz="0" w:space="0" w:color="auto" w:frame="1"/>
        </w:rPr>
        <w:t>Lung</w:t>
      </w:r>
      <w:proofErr w:type="spellEnd"/>
      <w:r w:rsidRPr="00666D4C">
        <w:rPr>
          <w:rStyle w:val="nfasis"/>
          <w:rFonts w:ascii="Calibri" w:hAnsi="Calibri" w:cs="Calibri"/>
          <w:i/>
          <w:iCs/>
          <w:caps w:val="0"/>
          <w:sz w:val="22"/>
          <w:bdr w:val="none" w:sz="0" w:space="0" w:color="auto" w:frame="1"/>
        </w:rPr>
        <w:t xml:space="preserve"> </w:t>
      </w:r>
      <w:proofErr w:type="spellStart"/>
      <w:r w:rsidRPr="00666D4C">
        <w:rPr>
          <w:rStyle w:val="nfasis"/>
          <w:rFonts w:ascii="Calibri" w:hAnsi="Calibri" w:cs="Calibri"/>
          <w:i/>
          <w:iCs/>
          <w:caps w:val="0"/>
          <w:sz w:val="22"/>
          <w:bdr w:val="none" w:sz="0" w:space="0" w:color="auto" w:frame="1"/>
        </w:rPr>
        <w:t>Disease</w:t>
      </w:r>
      <w:proofErr w:type="spellEnd"/>
      <w:r w:rsidRPr="00666D4C">
        <w:rPr>
          <w:rStyle w:val="nfasis"/>
          <w:rFonts w:ascii="Calibri" w:hAnsi="Calibri" w:cs="Calibri"/>
          <w:i/>
          <w:iCs/>
          <w:caps w:val="0"/>
          <w:sz w:val="22"/>
          <w:bdr w:val="none" w:sz="0" w:space="0" w:color="auto" w:frame="1"/>
        </w:rPr>
        <w:t xml:space="preserve"> </w:t>
      </w:r>
      <w:r w:rsidRPr="00666D4C">
        <w:rPr>
          <w:rFonts w:ascii="Calibri" w:hAnsi="Calibri" w:cs="Calibri"/>
        </w:rPr>
        <w:t>2013</w:t>
      </w:r>
      <w:proofErr w:type="gramStart"/>
      <w:r w:rsidRPr="00666D4C">
        <w:rPr>
          <w:rFonts w:ascii="Calibri" w:hAnsi="Calibri" w:cs="Calibri"/>
        </w:rPr>
        <w:t>;17</w:t>
      </w:r>
      <w:proofErr w:type="gramEnd"/>
      <w:r w:rsidRPr="00666D4C">
        <w:rPr>
          <w:rFonts w:ascii="Calibri" w:hAnsi="Calibri" w:cs="Calibri"/>
        </w:rPr>
        <w:t xml:space="preserve">(12 </w:t>
      </w:r>
      <w:proofErr w:type="spellStart"/>
      <w:r w:rsidRPr="00666D4C">
        <w:rPr>
          <w:rFonts w:ascii="Calibri" w:hAnsi="Calibri" w:cs="Calibri"/>
        </w:rPr>
        <w:t>Suppl</w:t>
      </w:r>
      <w:proofErr w:type="spellEnd"/>
      <w:r w:rsidRPr="00666D4C">
        <w:rPr>
          <w:rFonts w:ascii="Calibri" w:hAnsi="Calibri" w:cs="Calibri"/>
        </w:rPr>
        <w:t xml:space="preserve"> 2):S196-197.</w:t>
      </w:r>
      <w:r w:rsidRPr="00666D4C">
        <w:rPr>
          <w:rFonts w:ascii="Calibri" w:hAnsi="Calibri" w:cs="Calibri"/>
        </w:rPr>
        <w:br/>
        <w:t>Acceso abierto: </w:t>
      </w:r>
      <w:hyperlink r:id="rId4" w:history="1">
        <w:r w:rsidRPr="00666D4C">
          <w:rPr>
            <w:rStyle w:val="Hipervnculo"/>
            <w:rFonts w:ascii="Calibri" w:hAnsi="Calibri" w:cs="Calibri"/>
            <w:bdr w:val="none" w:sz="0" w:space="0" w:color="auto" w:frame="1"/>
          </w:rPr>
          <w:t>https://www.theunion.org/what-we-do/journals/ijtld/body/ABSTRACT_BOOK_2013_Web.pdf</w:t>
        </w:r>
      </w:hyperlink>
    </w:p>
    <w:p w:rsidR="00666D4C" w:rsidRDefault="00666D4C" w:rsidP="00666D4C">
      <w:pPr>
        <w:spacing w:after="0"/>
        <w:rPr>
          <w:rStyle w:val="Hipervnculo"/>
          <w:rFonts w:ascii="Calibri" w:hAnsi="Calibri" w:cs="Calibri"/>
          <w:bdr w:val="none" w:sz="0" w:space="0" w:color="auto" w:frame="1"/>
        </w:rPr>
      </w:pPr>
    </w:p>
    <w:p w:rsidR="00666D4C" w:rsidRDefault="00666D4C" w:rsidP="00666D4C">
      <w:pPr>
        <w:spacing w:after="0"/>
        <w:rPr>
          <w:rStyle w:val="Hipervnculo"/>
          <w:rFonts w:ascii="Calibri" w:hAnsi="Calibri" w:cs="Calibri"/>
          <w:bdr w:val="none" w:sz="0" w:space="0" w:color="auto" w:frame="1"/>
        </w:rPr>
      </w:pPr>
    </w:p>
    <w:p w:rsidR="00666D4C" w:rsidRPr="00715E47" w:rsidRDefault="00666D4C" w:rsidP="00666D4C">
      <w:pPr>
        <w:spacing w:after="0"/>
        <w:jc w:val="both"/>
        <w:rPr>
          <w:rFonts w:ascii="Calibri" w:hAnsi="Calibri" w:cs="Calibri"/>
        </w:rPr>
      </w:pPr>
      <w:r w:rsidRPr="00715E47">
        <w:rPr>
          <w:rFonts w:ascii="Arial" w:hAnsi="Arial" w:cs="Arial"/>
          <w:b/>
          <w:bCs/>
        </w:rPr>
        <w:t>Antecedentes:</w:t>
      </w:r>
      <w:r w:rsidRPr="00715E47">
        <w:rPr>
          <w:rFonts w:ascii="Calibri" w:hAnsi="Calibri" w:cs="Calibri"/>
        </w:rPr>
        <w:t xml:space="preserve"> La tuberculosis (TB) es común entre las comunidades pobres y marginadas, incluidos los barrios marginales de Perú. Planteamos la hipótesis de que los determinantes socioeconómicos, el conocimiento y las creencias sobre la enfermedad podrían predisponer a resultados como el retraso en el diagnóstico.</w:t>
      </w:r>
    </w:p>
    <w:p w:rsidR="00666D4C" w:rsidRPr="00715E47" w:rsidRDefault="00666D4C" w:rsidP="00666D4C">
      <w:pPr>
        <w:spacing w:after="0"/>
        <w:jc w:val="both"/>
        <w:rPr>
          <w:rFonts w:ascii="Calibri" w:hAnsi="Calibri" w:cs="Calibri"/>
        </w:rPr>
      </w:pPr>
    </w:p>
    <w:p w:rsidR="00666D4C" w:rsidRPr="00715E47" w:rsidRDefault="00666D4C" w:rsidP="00666D4C">
      <w:pPr>
        <w:spacing w:after="0"/>
        <w:jc w:val="both"/>
        <w:rPr>
          <w:rFonts w:ascii="Calibri" w:hAnsi="Calibri" w:cs="Calibri"/>
        </w:rPr>
      </w:pPr>
      <w:r w:rsidRPr="00715E47">
        <w:rPr>
          <w:rFonts w:ascii="Arial" w:hAnsi="Arial" w:cs="Arial"/>
          <w:b/>
          <w:bCs/>
        </w:rPr>
        <w:t>Objetivo:</w:t>
      </w:r>
      <w:r w:rsidRPr="00715E47">
        <w:rPr>
          <w:rFonts w:ascii="Calibri" w:hAnsi="Calibri" w:cs="Calibri"/>
        </w:rPr>
        <w:t xml:space="preserve"> Evaluar la sociodemografía, el conocimiento y las creencias sobre la tuberculosis y probar su asociación con el retraso en el diagnóstico.</w:t>
      </w:r>
    </w:p>
    <w:p w:rsidR="00666D4C" w:rsidRPr="00715E47" w:rsidRDefault="00666D4C" w:rsidP="00666D4C">
      <w:pPr>
        <w:spacing w:after="0"/>
        <w:jc w:val="both"/>
        <w:rPr>
          <w:rFonts w:ascii="Calibri" w:hAnsi="Calibri" w:cs="Calibri"/>
        </w:rPr>
      </w:pPr>
    </w:p>
    <w:p w:rsidR="00666D4C" w:rsidRPr="00715E47" w:rsidRDefault="00666D4C" w:rsidP="00666D4C">
      <w:pPr>
        <w:spacing w:after="0"/>
        <w:jc w:val="both"/>
        <w:rPr>
          <w:rFonts w:ascii="Calibri" w:hAnsi="Calibri" w:cs="Calibri"/>
        </w:rPr>
      </w:pPr>
      <w:r w:rsidRPr="00715E47">
        <w:rPr>
          <w:rFonts w:ascii="Arial" w:hAnsi="Arial" w:cs="Arial"/>
          <w:b/>
          <w:bCs/>
        </w:rPr>
        <w:t>Diseño / métodos</w:t>
      </w:r>
      <w:r w:rsidRPr="00715E47">
        <w:rPr>
          <w:rFonts w:ascii="Calibri" w:hAnsi="Calibri" w:cs="Calibri"/>
        </w:rPr>
        <w:t>: Se entrevistó a los participantes en sus hogares en barrios marginales de Lima. El cuestionario fue aplicado por enfermeras y caracterizó los conocimientos, creencias, factores sociodemográficos y la duración de los síntomas sugestivos de TB antes del diagnóstico de TB. Los determinantes potenciales del retraso en el diagnóstico de tuberculosis se analizaron mediante regresión logística múltiple escalonada.</w:t>
      </w:r>
    </w:p>
    <w:p w:rsidR="00666D4C" w:rsidRPr="00715E47" w:rsidRDefault="00666D4C" w:rsidP="00666D4C">
      <w:pPr>
        <w:spacing w:after="0"/>
        <w:jc w:val="both"/>
        <w:rPr>
          <w:rFonts w:ascii="Calibri" w:hAnsi="Calibri" w:cs="Calibri"/>
        </w:rPr>
      </w:pPr>
    </w:p>
    <w:p w:rsidR="00666D4C" w:rsidRPr="00715E47" w:rsidRDefault="00666D4C" w:rsidP="00666D4C">
      <w:pPr>
        <w:spacing w:after="0"/>
        <w:jc w:val="both"/>
        <w:rPr>
          <w:rFonts w:ascii="Calibri" w:hAnsi="Calibri" w:cs="Calibri"/>
        </w:rPr>
      </w:pPr>
      <w:r w:rsidRPr="00715E47">
        <w:rPr>
          <w:rFonts w:ascii="Arial" w:hAnsi="Arial" w:cs="Arial"/>
          <w:b/>
          <w:bCs/>
        </w:rPr>
        <w:t>Resultados:</w:t>
      </w:r>
      <w:r w:rsidRPr="00715E47">
        <w:rPr>
          <w:rFonts w:ascii="Calibri" w:hAnsi="Calibri" w:cs="Calibri"/>
        </w:rPr>
        <w:t xml:space="preserve"> Se reclutó a 1013 pacientes con tuberculosis recién diagnosticados, a 2130 personas a las que se les hizo la prueba de tuberculosis y a 488 controles comunitarios sanos seleccionados al azar. En comparación con los controles, los pacientes con tuberculosis tenían más probabilidades de ser hombres (P &lt;0,001) y de bajos ingresos (P &lt; 0,001). La puntuación de conocimiento de la TB fue mayor entre los pacientes que entre los controles (P &lt;0,001). Pocos participantes sabían que la hemoptisis y el dolor de pecho eran síntomas de TB (13% y 21%, respectivamente). El sesenta y cuatro por ciento creía que comer más y mejores alimentos era la acción más importante para evitar la tuberculosis. Los ingresos bajos (P = 0,005), la edad avanzada (P &lt;0,001) y la puntuación de conocimiento bajo (P = 0,018) se asociaron con un retraso diagnóstico prolongado (por encima del valor medio de 60 días, Tabla).</w:t>
      </w:r>
    </w:p>
    <w:p w:rsidR="00666D4C" w:rsidRPr="00715E47" w:rsidRDefault="00666D4C" w:rsidP="00666D4C">
      <w:pPr>
        <w:spacing w:after="0"/>
        <w:jc w:val="both"/>
        <w:rPr>
          <w:rFonts w:ascii="Calibri" w:hAnsi="Calibri" w:cs="Calibri"/>
        </w:rPr>
      </w:pPr>
    </w:p>
    <w:p w:rsidR="00666D4C" w:rsidRPr="00715E47" w:rsidRDefault="00666D4C" w:rsidP="00666D4C">
      <w:pPr>
        <w:spacing w:after="0"/>
        <w:jc w:val="both"/>
        <w:rPr>
          <w:rFonts w:ascii="Calibri" w:hAnsi="Calibri" w:cs="Calibri"/>
        </w:rPr>
      </w:pPr>
      <w:r w:rsidRPr="00715E47">
        <w:rPr>
          <w:rFonts w:ascii="Arial" w:hAnsi="Arial" w:cs="Arial"/>
          <w:b/>
          <w:bCs/>
        </w:rPr>
        <w:t>Discusión:</w:t>
      </w:r>
      <w:r w:rsidRPr="00715E47">
        <w:rPr>
          <w:rFonts w:ascii="Calibri" w:hAnsi="Calibri" w:cs="Calibri"/>
        </w:rPr>
        <w:t xml:space="preserve"> Muchos de los participantes carecían de conocimientos sobre los síntomas de la tube</w:t>
      </w:r>
      <w:bookmarkStart w:id="0" w:name="_GoBack"/>
      <w:bookmarkEnd w:id="0"/>
      <w:r w:rsidRPr="00715E47">
        <w:rPr>
          <w:rFonts w:ascii="Calibri" w:hAnsi="Calibri" w:cs="Calibri"/>
        </w:rPr>
        <w:t>rculosis. El escaso conocimiento y los indicadores de pobreza se asociaron con un diagnóstico tardío.</w:t>
      </w:r>
    </w:p>
    <w:p w:rsidR="00666D4C" w:rsidRPr="00715E47" w:rsidRDefault="00666D4C" w:rsidP="00666D4C">
      <w:pPr>
        <w:spacing w:after="0"/>
        <w:jc w:val="both"/>
        <w:rPr>
          <w:rFonts w:ascii="Calibri" w:hAnsi="Calibri" w:cs="Calibri"/>
        </w:rPr>
      </w:pPr>
    </w:p>
    <w:p w:rsidR="00666D4C" w:rsidRPr="00715E47" w:rsidRDefault="00666D4C" w:rsidP="00666D4C">
      <w:pPr>
        <w:spacing w:after="0"/>
        <w:jc w:val="both"/>
        <w:rPr>
          <w:rFonts w:ascii="Calibri" w:hAnsi="Calibri" w:cs="Calibri"/>
        </w:rPr>
      </w:pPr>
      <w:r w:rsidRPr="00715E47">
        <w:rPr>
          <w:rFonts w:ascii="Arial" w:hAnsi="Arial" w:cs="Arial"/>
          <w:b/>
          <w:bCs/>
        </w:rPr>
        <w:t>Conclusión:</w:t>
      </w:r>
      <w:r w:rsidRPr="00715E47">
        <w:rPr>
          <w:rFonts w:ascii="Calibri" w:hAnsi="Calibri" w:cs="Calibri"/>
        </w:rPr>
        <w:t xml:space="preserve"> La asociación entre bajo conocimiento, bajos ingresos y diagnóstico tardío implica que las intervenciones educativas y económicas pueden facilitar la detección más temprana de casos de tuberculosis.</w:t>
      </w:r>
    </w:p>
    <w:sectPr w:rsidR="00666D4C" w:rsidRPr="00715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4C"/>
    <w:rsid w:val="00666D4C"/>
    <w:rsid w:val="0071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3189CE-5520-4636-8C79-AE3E276C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666D4C"/>
    <w:rPr>
      <w:rFonts w:ascii="Garamond" w:hAnsi="Garamond"/>
      <w:caps/>
      <w:spacing w:val="0"/>
      <w:sz w:val="18"/>
    </w:rPr>
  </w:style>
  <w:style w:type="character" w:styleId="Hipervnculo">
    <w:name w:val="Hyperlink"/>
    <w:basedOn w:val="Fuentedeprrafopredeter"/>
    <w:uiPriority w:val="99"/>
    <w:rsid w:val="00666D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union.org/what-we-do/journals/ijtld/body/ABSTRACT_BOOK_2013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2545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Mich G.</cp:lastModifiedBy>
  <cp:revision>2</cp:revision>
  <dcterms:created xsi:type="dcterms:W3CDTF">2020-08-27T17:39:00Z</dcterms:created>
  <dcterms:modified xsi:type="dcterms:W3CDTF">2020-09-12T19:22:00Z</dcterms:modified>
</cp:coreProperties>
</file>